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4749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bookmarkStart w:id="0" w:name="_GoBack"/>
      <w:r w:rsidRPr="00A17E2D">
        <w:rPr>
          <w:b/>
          <w:sz w:val="20"/>
          <w:szCs w:val="20"/>
        </w:rPr>
        <w:t>PDV</w:t>
      </w:r>
      <w:bookmarkEnd w:id="0"/>
      <w:r w:rsidRPr="00A17E2D">
        <w:rPr>
          <w:b/>
          <w:sz w:val="20"/>
          <w:szCs w:val="20"/>
        </w:rPr>
        <w:t>:</w:t>
      </w:r>
    </w:p>
    <w:p w14:paraId="0795A8D8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Základní literatura:</w:t>
      </w:r>
    </w:p>
    <w:p w14:paraId="137B1A79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1.     Jiří Srstka a kol.: Autorské právo a práva související. </w:t>
      </w:r>
      <w:proofErr w:type="spellStart"/>
      <w:r w:rsidRPr="00A17E2D">
        <w:rPr>
          <w:sz w:val="20"/>
          <w:szCs w:val="20"/>
        </w:rPr>
        <w:t>Leges</w:t>
      </w:r>
      <w:proofErr w:type="spellEnd"/>
      <w:r w:rsidRPr="00A17E2D">
        <w:rPr>
          <w:sz w:val="20"/>
          <w:szCs w:val="20"/>
        </w:rPr>
        <w:t>, Praha 2019</w:t>
      </w:r>
    </w:p>
    <w:p w14:paraId="74B349AD" w14:textId="2D0964D4" w:rsid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2.     Irena Holcová a kol.: Autorský zákon a předpisy související, </w:t>
      </w:r>
      <w:proofErr w:type="spellStart"/>
      <w:r w:rsidRPr="00A17E2D">
        <w:rPr>
          <w:sz w:val="20"/>
          <w:szCs w:val="20"/>
        </w:rPr>
        <w:t>Wolters</w:t>
      </w:r>
      <w:proofErr w:type="spellEnd"/>
      <w:r w:rsidRPr="00A17E2D">
        <w:rPr>
          <w:sz w:val="20"/>
          <w:szCs w:val="20"/>
        </w:rPr>
        <w:t xml:space="preserve"> </w:t>
      </w:r>
      <w:proofErr w:type="spellStart"/>
      <w:r w:rsidRPr="00A17E2D">
        <w:rPr>
          <w:sz w:val="20"/>
          <w:szCs w:val="20"/>
        </w:rPr>
        <w:t>Kluwer</w:t>
      </w:r>
      <w:proofErr w:type="spellEnd"/>
      <w:r w:rsidRPr="00A17E2D">
        <w:rPr>
          <w:sz w:val="20"/>
          <w:szCs w:val="20"/>
        </w:rPr>
        <w:t>, Praha 2019</w:t>
      </w:r>
    </w:p>
    <w:p w14:paraId="4C4F4DA3" w14:textId="4D3580C8" w:rsidR="00185D7F" w:rsidRPr="003655DB" w:rsidRDefault="003655DB" w:rsidP="00C25207">
      <w:pPr>
        <w:spacing w:line="240" w:lineRule="auto"/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="0036189D" w:rsidRPr="003655DB">
        <w:t>Knap, K. a kol. Práva k nehmotným statkům</w:t>
      </w:r>
      <w:r w:rsidR="0036189D" w:rsidRPr="003655DB">
        <w:rPr>
          <w:lang w:val="pl-PL"/>
        </w:rPr>
        <w:t>. Praha: CODEX,</w:t>
      </w:r>
      <w:r w:rsidR="0036189D" w:rsidRPr="003655DB">
        <w:t>1994</w:t>
      </w:r>
      <w:r w:rsidR="0036189D" w:rsidRPr="003655DB">
        <w:rPr>
          <w:lang w:val="pl-PL"/>
        </w:rPr>
        <w:t>. Č</w:t>
      </w:r>
      <w:proofErr w:type="spellStart"/>
      <w:r w:rsidR="0036189D" w:rsidRPr="003655DB">
        <w:t>ást</w:t>
      </w:r>
      <w:proofErr w:type="spellEnd"/>
      <w:r w:rsidR="0036189D" w:rsidRPr="003655DB">
        <w:t xml:space="preserve"> první, kapitoly první a druhá</w:t>
      </w:r>
      <w:r w:rsidR="0036189D" w:rsidRPr="003655DB">
        <w:rPr>
          <w:lang w:val="pl-PL"/>
        </w:rPr>
        <w:t>.</w:t>
      </w:r>
    </w:p>
    <w:p w14:paraId="1D1E7B1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</w:p>
    <w:p w14:paraId="3565FEBF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Ostatní literatura:</w:t>
      </w:r>
    </w:p>
    <w:p w14:paraId="24EABEDA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1.     Důvodová zpráva k zákonu 121/2000 Sb. (autorský zákon)</w:t>
      </w:r>
    </w:p>
    <w:p w14:paraId="5CA88663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2.     Kříž, J. a kol.: Aktuální otázky práva autorského a práv průmyslových, PF UK, ročníky 2008-2016</w:t>
      </w:r>
    </w:p>
    <w:p w14:paraId="483871F6" w14:textId="189A4576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3.     Dobřichovský, T. a kol.: Aktuální otázky práva autorského a práv průmyslových, PF UK, ročníky 2017–</w:t>
      </w:r>
      <w:r w:rsidR="00297356" w:rsidRPr="00A17E2D">
        <w:rPr>
          <w:sz w:val="20"/>
          <w:szCs w:val="20"/>
        </w:rPr>
        <w:t>202</w:t>
      </w:r>
      <w:r w:rsidR="00297356">
        <w:rPr>
          <w:sz w:val="20"/>
          <w:szCs w:val="20"/>
        </w:rPr>
        <w:t>1</w:t>
      </w:r>
    </w:p>
    <w:p w14:paraId="3878B6B8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4.     Knappová, Švestka a kolektiv: Občanské právo </w:t>
      </w:r>
      <w:proofErr w:type="spellStart"/>
      <w:proofErr w:type="gramStart"/>
      <w:r w:rsidRPr="00A17E2D">
        <w:rPr>
          <w:sz w:val="20"/>
          <w:szCs w:val="20"/>
        </w:rPr>
        <w:t>hmotné,svazek</w:t>
      </w:r>
      <w:proofErr w:type="spellEnd"/>
      <w:proofErr w:type="gramEnd"/>
      <w:r w:rsidRPr="00A17E2D">
        <w:rPr>
          <w:sz w:val="20"/>
          <w:szCs w:val="20"/>
        </w:rPr>
        <w:t xml:space="preserve"> III., ASPI </w:t>
      </w:r>
      <w:proofErr w:type="spellStart"/>
      <w:r w:rsidRPr="00A17E2D">
        <w:rPr>
          <w:sz w:val="20"/>
          <w:szCs w:val="20"/>
        </w:rPr>
        <w:t>Publishing</w:t>
      </w:r>
      <w:proofErr w:type="spellEnd"/>
      <w:r w:rsidRPr="00A17E2D">
        <w:rPr>
          <w:sz w:val="20"/>
          <w:szCs w:val="20"/>
        </w:rPr>
        <w:t>, 2007</w:t>
      </w:r>
    </w:p>
    <w:p w14:paraId="0A068E35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5.     </w:t>
      </w:r>
      <w:proofErr w:type="spellStart"/>
      <w:r w:rsidRPr="00A17E2D">
        <w:rPr>
          <w:sz w:val="20"/>
          <w:szCs w:val="20"/>
        </w:rPr>
        <w:t>Telec</w:t>
      </w:r>
      <w:proofErr w:type="spellEnd"/>
      <w:r w:rsidRPr="00A17E2D">
        <w:rPr>
          <w:sz w:val="20"/>
          <w:szCs w:val="20"/>
        </w:rPr>
        <w:t xml:space="preserve"> I., Tůma P.: Autorský zákon komentář, C.H. Beck, Praha 2019</w:t>
      </w:r>
    </w:p>
    <w:p w14:paraId="388A472B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6.     Horáček R., Biskupová E., De </w:t>
      </w:r>
      <w:proofErr w:type="spellStart"/>
      <w:r w:rsidRPr="00A17E2D">
        <w:rPr>
          <w:sz w:val="20"/>
          <w:szCs w:val="20"/>
        </w:rPr>
        <w:t>Korver</w:t>
      </w:r>
      <w:proofErr w:type="spellEnd"/>
      <w:r w:rsidRPr="00A17E2D">
        <w:rPr>
          <w:sz w:val="20"/>
          <w:szCs w:val="20"/>
        </w:rPr>
        <w:t xml:space="preserve"> Z.: Práva na označení a jejich vymáhání. Komentář. C. H. Beck, Praha 2015</w:t>
      </w:r>
    </w:p>
    <w:p w14:paraId="2BD91424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7.     Horáček R., Čada K., Hajn P.: Práva k průmyslovému vlastnictví. 2. vydání. C. H. Beck, Praha 2011</w:t>
      </w:r>
    </w:p>
    <w:p w14:paraId="41E6628C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8.     Čermák J.: </w:t>
      </w:r>
      <w:proofErr w:type="gramStart"/>
      <w:r w:rsidRPr="00A17E2D">
        <w:rPr>
          <w:sz w:val="20"/>
          <w:szCs w:val="20"/>
        </w:rPr>
        <w:t>Internet</w:t>
      </w:r>
      <w:proofErr w:type="gramEnd"/>
      <w:r w:rsidRPr="00A17E2D">
        <w:rPr>
          <w:sz w:val="20"/>
          <w:szCs w:val="20"/>
        </w:rPr>
        <w:t xml:space="preserve"> a autorské právo, Linde Praha a.s., 2001</w:t>
      </w:r>
    </w:p>
    <w:p w14:paraId="3E5F7AEA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9.     Kříž J., Holcová I., Nerudová: Autorský zákon s poznámkami a úvodním slovem, IFEC, Praha 2000</w:t>
      </w:r>
    </w:p>
    <w:p w14:paraId="6FFB259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10.   Suchý, V. a kol.: Nehmotné statky a průmyslová práva. Jejich ochrana, oceňování a komerční využití. Technologické centrum Akademie věd ČR. SLON, Praha 2010</w:t>
      </w:r>
    </w:p>
    <w:p w14:paraId="10DF0A99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11.   Dobřichovský T.: Moderní trendy práv k duševnímu vlastnictví: V kontextu evropského práva, dohody TRIPS a činnosti WIPO. Linde, Praha 2004</w:t>
      </w:r>
    </w:p>
    <w:p w14:paraId="57A64E25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12.   Matějičný, T: Kolektivní správa autorských práv, Plzeň: Aleš Čeněk, s.r.o., 2014</w:t>
      </w:r>
    </w:p>
    <w:p w14:paraId="2210D4FC" w14:textId="77777777" w:rsid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13.   </w:t>
      </w:r>
      <w:proofErr w:type="spellStart"/>
      <w:r w:rsidRPr="00A17E2D">
        <w:rPr>
          <w:sz w:val="20"/>
          <w:szCs w:val="20"/>
        </w:rPr>
        <w:t>Polčák</w:t>
      </w:r>
      <w:proofErr w:type="spellEnd"/>
      <w:r w:rsidRPr="00A17E2D">
        <w:rPr>
          <w:sz w:val="20"/>
          <w:szCs w:val="20"/>
        </w:rPr>
        <w:t xml:space="preserve">, R.: </w:t>
      </w:r>
      <w:proofErr w:type="gramStart"/>
      <w:r w:rsidRPr="00A17E2D">
        <w:rPr>
          <w:sz w:val="20"/>
          <w:szCs w:val="20"/>
        </w:rPr>
        <w:t>Internet</w:t>
      </w:r>
      <w:proofErr w:type="gramEnd"/>
      <w:r w:rsidRPr="00A17E2D">
        <w:rPr>
          <w:sz w:val="20"/>
          <w:szCs w:val="20"/>
        </w:rPr>
        <w:t xml:space="preserve"> a proměny práva. Auditorium, Praha 2012</w:t>
      </w:r>
    </w:p>
    <w:p w14:paraId="7AC77E77" w14:textId="77777777" w:rsidR="00A17E2D" w:rsidRPr="004014D0" w:rsidRDefault="00A17E2D" w:rsidP="00A17E2D">
      <w:pPr>
        <w:spacing w:line="240" w:lineRule="auto"/>
        <w:rPr>
          <w:rFonts w:cstheme="minorHAnsi"/>
          <w:sz w:val="20"/>
          <w:szCs w:val="20"/>
        </w:rPr>
      </w:pPr>
      <w:r w:rsidRPr="00A17E2D">
        <w:rPr>
          <w:sz w:val="20"/>
          <w:szCs w:val="20"/>
        </w:rPr>
        <w:t xml:space="preserve">14.   </w:t>
      </w:r>
      <w:r w:rsidRPr="004014D0">
        <w:rPr>
          <w:rFonts w:cstheme="minorHAnsi"/>
          <w:sz w:val="20"/>
          <w:szCs w:val="20"/>
        </w:rPr>
        <w:t>Tůma P.: Smluvní licence v autorském právu, C.H. Beck, Praha 2007</w:t>
      </w:r>
    </w:p>
    <w:p w14:paraId="524BA0E7" w14:textId="77777777" w:rsidR="00A17E2D" w:rsidRPr="004014D0" w:rsidRDefault="00A17E2D" w:rsidP="00A17E2D">
      <w:pPr>
        <w:spacing w:line="240" w:lineRule="auto"/>
        <w:rPr>
          <w:rFonts w:cstheme="minorHAnsi"/>
          <w:sz w:val="20"/>
          <w:szCs w:val="20"/>
        </w:rPr>
      </w:pPr>
      <w:r w:rsidRPr="004014D0">
        <w:rPr>
          <w:rFonts w:cstheme="minorHAnsi"/>
          <w:sz w:val="20"/>
          <w:szCs w:val="20"/>
        </w:rPr>
        <w:t xml:space="preserve">15.   Týč, V., Charvát, R.: Zeměpisná označení v mezinárodních smlouvách a v právu Evropské unie, </w:t>
      </w:r>
      <w:proofErr w:type="spellStart"/>
      <w:r w:rsidRPr="004014D0">
        <w:rPr>
          <w:rFonts w:cstheme="minorHAnsi"/>
          <w:sz w:val="20"/>
          <w:szCs w:val="20"/>
        </w:rPr>
        <w:t>Leges</w:t>
      </w:r>
      <w:proofErr w:type="spellEnd"/>
      <w:r w:rsidRPr="004014D0">
        <w:rPr>
          <w:rFonts w:cstheme="minorHAnsi"/>
          <w:sz w:val="20"/>
          <w:szCs w:val="20"/>
        </w:rPr>
        <w:t>, Praha, 2016</w:t>
      </w:r>
    </w:p>
    <w:p w14:paraId="3A68998E" w14:textId="77777777" w:rsidR="00A17E2D" w:rsidRPr="004014D0" w:rsidRDefault="00A17E2D" w:rsidP="00A17E2D">
      <w:pPr>
        <w:spacing w:line="240" w:lineRule="auto"/>
        <w:rPr>
          <w:rFonts w:cstheme="minorHAnsi"/>
          <w:sz w:val="20"/>
          <w:szCs w:val="20"/>
        </w:rPr>
      </w:pPr>
      <w:r w:rsidRPr="004014D0">
        <w:rPr>
          <w:rFonts w:cstheme="minorHAnsi"/>
          <w:sz w:val="20"/>
          <w:szCs w:val="20"/>
        </w:rPr>
        <w:t xml:space="preserve">16.   Kur A., </w:t>
      </w:r>
      <w:proofErr w:type="spellStart"/>
      <w:r w:rsidRPr="004014D0">
        <w:rPr>
          <w:rFonts w:cstheme="minorHAnsi"/>
          <w:sz w:val="20"/>
          <w:szCs w:val="20"/>
        </w:rPr>
        <w:t>Dreier</w:t>
      </w:r>
      <w:proofErr w:type="spellEnd"/>
      <w:r w:rsidRPr="004014D0">
        <w:rPr>
          <w:rFonts w:cstheme="minorHAnsi"/>
          <w:sz w:val="20"/>
          <w:szCs w:val="20"/>
        </w:rPr>
        <w:t xml:space="preserve"> T.: </w:t>
      </w:r>
      <w:proofErr w:type="spellStart"/>
      <w:r w:rsidRPr="004014D0">
        <w:rPr>
          <w:rFonts w:cstheme="minorHAnsi"/>
          <w:sz w:val="20"/>
          <w:szCs w:val="20"/>
        </w:rPr>
        <w:t>European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Intellectual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Property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Law</w:t>
      </w:r>
      <w:proofErr w:type="spellEnd"/>
      <w:r w:rsidRPr="004014D0">
        <w:rPr>
          <w:rFonts w:cstheme="minorHAnsi"/>
          <w:sz w:val="20"/>
          <w:szCs w:val="20"/>
        </w:rPr>
        <w:t xml:space="preserve">. Text, </w:t>
      </w:r>
      <w:proofErr w:type="spellStart"/>
      <w:r w:rsidRPr="004014D0">
        <w:rPr>
          <w:rFonts w:cstheme="minorHAnsi"/>
          <w:sz w:val="20"/>
          <w:szCs w:val="20"/>
        </w:rPr>
        <w:t>Cases</w:t>
      </w:r>
      <w:proofErr w:type="spellEnd"/>
      <w:r w:rsidRPr="004014D0">
        <w:rPr>
          <w:rFonts w:cstheme="minorHAnsi"/>
          <w:sz w:val="20"/>
          <w:szCs w:val="20"/>
        </w:rPr>
        <w:t xml:space="preserve"> &amp; </w:t>
      </w:r>
      <w:proofErr w:type="spellStart"/>
      <w:r w:rsidRPr="004014D0">
        <w:rPr>
          <w:rFonts w:cstheme="minorHAnsi"/>
          <w:sz w:val="20"/>
          <w:szCs w:val="20"/>
        </w:rPr>
        <w:t>Materials</w:t>
      </w:r>
      <w:proofErr w:type="spellEnd"/>
      <w:r w:rsidRPr="004014D0">
        <w:rPr>
          <w:rFonts w:cstheme="minorHAnsi"/>
          <w:sz w:val="20"/>
          <w:szCs w:val="20"/>
        </w:rPr>
        <w:t xml:space="preserve">. Edward </w:t>
      </w:r>
      <w:proofErr w:type="spellStart"/>
      <w:r w:rsidRPr="004014D0">
        <w:rPr>
          <w:rFonts w:cstheme="minorHAnsi"/>
          <w:sz w:val="20"/>
          <w:szCs w:val="20"/>
        </w:rPr>
        <w:t>Elgar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Publishing</w:t>
      </w:r>
      <w:proofErr w:type="spellEnd"/>
      <w:r w:rsidRPr="004014D0">
        <w:rPr>
          <w:rFonts w:cstheme="minorHAnsi"/>
          <w:sz w:val="20"/>
          <w:szCs w:val="20"/>
        </w:rPr>
        <w:t xml:space="preserve">, </w:t>
      </w:r>
      <w:proofErr w:type="spellStart"/>
      <w:r w:rsidRPr="004014D0">
        <w:rPr>
          <w:rFonts w:cstheme="minorHAnsi"/>
          <w:sz w:val="20"/>
          <w:szCs w:val="20"/>
        </w:rPr>
        <w:t>Cheltenham</w:t>
      </w:r>
      <w:proofErr w:type="spellEnd"/>
      <w:r w:rsidRPr="004014D0">
        <w:rPr>
          <w:rFonts w:cstheme="minorHAnsi"/>
          <w:sz w:val="20"/>
          <w:szCs w:val="20"/>
        </w:rPr>
        <w:t xml:space="preserve">, UK, </w:t>
      </w:r>
      <w:proofErr w:type="spellStart"/>
      <w:r w:rsidRPr="004014D0">
        <w:rPr>
          <w:rFonts w:cstheme="minorHAnsi"/>
          <w:sz w:val="20"/>
          <w:szCs w:val="20"/>
        </w:rPr>
        <w:t>Northampton</w:t>
      </w:r>
      <w:proofErr w:type="spellEnd"/>
      <w:r w:rsidRPr="004014D0">
        <w:rPr>
          <w:rFonts w:cstheme="minorHAnsi"/>
          <w:sz w:val="20"/>
          <w:szCs w:val="20"/>
        </w:rPr>
        <w:t>, MA, USA 2015</w:t>
      </w:r>
    </w:p>
    <w:p w14:paraId="59D7BC0B" w14:textId="77777777" w:rsidR="00A17E2D" w:rsidRPr="004014D0" w:rsidRDefault="00A17E2D" w:rsidP="00A17E2D">
      <w:pPr>
        <w:spacing w:line="240" w:lineRule="auto"/>
        <w:rPr>
          <w:rFonts w:cstheme="minorHAnsi"/>
          <w:sz w:val="20"/>
          <w:szCs w:val="20"/>
        </w:rPr>
      </w:pPr>
      <w:r w:rsidRPr="004014D0">
        <w:rPr>
          <w:rFonts w:cstheme="minorHAnsi"/>
          <w:sz w:val="20"/>
          <w:szCs w:val="20"/>
        </w:rPr>
        <w:t xml:space="preserve">17.   </w:t>
      </w:r>
      <w:proofErr w:type="spellStart"/>
      <w:r w:rsidRPr="004014D0">
        <w:rPr>
          <w:rFonts w:cstheme="minorHAnsi"/>
          <w:sz w:val="20"/>
          <w:szCs w:val="20"/>
        </w:rPr>
        <w:t>Frankel</w:t>
      </w:r>
      <w:proofErr w:type="spellEnd"/>
      <w:r w:rsidRPr="004014D0">
        <w:rPr>
          <w:rFonts w:cstheme="minorHAnsi"/>
          <w:sz w:val="20"/>
          <w:szCs w:val="20"/>
        </w:rPr>
        <w:t xml:space="preserve"> S., </w:t>
      </w:r>
      <w:proofErr w:type="spellStart"/>
      <w:r w:rsidRPr="004014D0">
        <w:rPr>
          <w:rFonts w:cstheme="minorHAnsi"/>
          <w:sz w:val="20"/>
          <w:szCs w:val="20"/>
        </w:rPr>
        <w:t>Gervais</w:t>
      </w:r>
      <w:proofErr w:type="spellEnd"/>
      <w:r w:rsidRPr="004014D0">
        <w:rPr>
          <w:rFonts w:cstheme="minorHAnsi"/>
          <w:sz w:val="20"/>
          <w:szCs w:val="20"/>
        </w:rPr>
        <w:t xml:space="preserve"> D.J.: </w:t>
      </w:r>
      <w:proofErr w:type="spellStart"/>
      <w:r w:rsidRPr="004014D0">
        <w:rPr>
          <w:rFonts w:cstheme="minorHAnsi"/>
          <w:sz w:val="20"/>
          <w:szCs w:val="20"/>
        </w:rPr>
        <w:t>Advanced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Introduction</w:t>
      </w:r>
      <w:proofErr w:type="spellEnd"/>
      <w:r w:rsidRPr="004014D0">
        <w:rPr>
          <w:rFonts w:cstheme="minorHAnsi"/>
          <w:sz w:val="20"/>
          <w:szCs w:val="20"/>
        </w:rPr>
        <w:t xml:space="preserve"> to International </w:t>
      </w:r>
      <w:proofErr w:type="spellStart"/>
      <w:r w:rsidRPr="004014D0">
        <w:rPr>
          <w:rFonts w:cstheme="minorHAnsi"/>
          <w:sz w:val="20"/>
          <w:szCs w:val="20"/>
        </w:rPr>
        <w:t>Intellectual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Property</w:t>
      </w:r>
      <w:proofErr w:type="spellEnd"/>
      <w:r w:rsidRPr="004014D0">
        <w:rPr>
          <w:rFonts w:cstheme="minorHAnsi"/>
          <w:sz w:val="20"/>
          <w:szCs w:val="20"/>
        </w:rPr>
        <w:t xml:space="preserve">. Edward </w:t>
      </w:r>
      <w:proofErr w:type="spellStart"/>
      <w:r w:rsidRPr="004014D0">
        <w:rPr>
          <w:rFonts w:cstheme="minorHAnsi"/>
          <w:sz w:val="20"/>
          <w:szCs w:val="20"/>
        </w:rPr>
        <w:t>Elgar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Publishing</w:t>
      </w:r>
      <w:proofErr w:type="spellEnd"/>
      <w:r w:rsidRPr="004014D0">
        <w:rPr>
          <w:rFonts w:cstheme="minorHAnsi"/>
          <w:sz w:val="20"/>
          <w:szCs w:val="20"/>
        </w:rPr>
        <w:t xml:space="preserve">, </w:t>
      </w:r>
      <w:proofErr w:type="spellStart"/>
      <w:r w:rsidRPr="004014D0">
        <w:rPr>
          <w:rFonts w:cstheme="minorHAnsi"/>
          <w:sz w:val="20"/>
          <w:szCs w:val="20"/>
        </w:rPr>
        <w:t>Cheltenham</w:t>
      </w:r>
      <w:proofErr w:type="spellEnd"/>
      <w:r w:rsidRPr="004014D0">
        <w:rPr>
          <w:rFonts w:cstheme="minorHAnsi"/>
          <w:sz w:val="20"/>
          <w:szCs w:val="20"/>
        </w:rPr>
        <w:t xml:space="preserve">, UK, </w:t>
      </w:r>
      <w:proofErr w:type="spellStart"/>
      <w:r w:rsidRPr="004014D0">
        <w:rPr>
          <w:rFonts w:cstheme="minorHAnsi"/>
          <w:sz w:val="20"/>
          <w:szCs w:val="20"/>
        </w:rPr>
        <w:t>Northampton</w:t>
      </w:r>
      <w:proofErr w:type="spellEnd"/>
      <w:r w:rsidRPr="004014D0">
        <w:rPr>
          <w:rFonts w:cstheme="minorHAnsi"/>
          <w:sz w:val="20"/>
          <w:szCs w:val="20"/>
        </w:rPr>
        <w:t>, MA, USA 2016</w:t>
      </w:r>
    </w:p>
    <w:p w14:paraId="4455DB92" w14:textId="77777777" w:rsidR="00A17E2D" w:rsidRPr="004014D0" w:rsidRDefault="00A17E2D" w:rsidP="00A17E2D">
      <w:pPr>
        <w:spacing w:line="240" w:lineRule="auto"/>
        <w:rPr>
          <w:rFonts w:cstheme="minorHAnsi"/>
          <w:sz w:val="20"/>
          <w:szCs w:val="20"/>
        </w:rPr>
      </w:pPr>
      <w:r w:rsidRPr="004014D0">
        <w:rPr>
          <w:rFonts w:cstheme="minorHAnsi"/>
          <w:sz w:val="20"/>
          <w:szCs w:val="20"/>
        </w:rPr>
        <w:t xml:space="preserve">18.   </w:t>
      </w:r>
      <w:proofErr w:type="spellStart"/>
      <w:r w:rsidRPr="004014D0">
        <w:rPr>
          <w:rFonts w:cstheme="minorHAnsi"/>
          <w:sz w:val="20"/>
          <w:szCs w:val="20"/>
        </w:rPr>
        <w:t>Dutfield</w:t>
      </w:r>
      <w:proofErr w:type="spellEnd"/>
      <w:r w:rsidRPr="004014D0">
        <w:rPr>
          <w:rFonts w:cstheme="minorHAnsi"/>
          <w:sz w:val="20"/>
          <w:szCs w:val="20"/>
        </w:rPr>
        <w:t xml:space="preserve"> G., </w:t>
      </w:r>
      <w:proofErr w:type="spellStart"/>
      <w:r w:rsidRPr="004014D0">
        <w:rPr>
          <w:rFonts w:cstheme="minorHAnsi"/>
          <w:sz w:val="20"/>
          <w:szCs w:val="20"/>
        </w:rPr>
        <w:t>Suthersanen</w:t>
      </w:r>
      <w:proofErr w:type="spellEnd"/>
      <w:r w:rsidRPr="004014D0">
        <w:rPr>
          <w:rFonts w:cstheme="minorHAnsi"/>
          <w:sz w:val="20"/>
          <w:szCs w:val="20"/>
        </w:rPr>
        <w:t xml:space="preserve"> U.: </w:t>
      </w:r>
      <w:proofErr w:type="spellStart"/>
      <w:r w:rsidRPr="004014D0">
        <w:rPr>
          <w:rFonts w:cstheme="minorHAnsi"/>
          <w:sz w:val="20"/>
          <w:szCs w:val="20"/>
        </w:rPr>
        <w:t>Global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Intellectual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Property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Law</w:t>
      </w:r>
      <w:proofErr w:type="spellEnd"/>
      <w:r w:rsidRPr="004014D0">
        <w:rPr>
          <w:rFonts w:cstheme="minorHAnsi"/>
          <w:sz w:val="20"/>
          <w:szCs w:val="20"/>
        </w:rPr>
        <w:t xml:space="preserve">. Edward </w:t>
      </w:r>
      <w:proofErr w:type="spellStart"/>
      <w:r w:rsidRPr="004014D0">
        <w:rPr>
          <w:rFonts w:cstheme="minorHAnsi"/>
          <w:sz w:val="20"/>
          <w:szCs w:val="20"/>
        </w:rPr>
        <w:t>Elgar</w:t>
      </w:r>
      <w:proofErr w:type="spellEnd"/>
      <w:r w:rsidRPr="004014D0">
        <w:rPr>
          <w:rFonts w:cstheme="minorHAnsi"/>
          <w:sz w:val="20"/>
          <w:szCs w:val="20"/>
        </w:rPr>
        <w:t xml:space="preserve"> </w:t>
      </w:r>
      <w:proofErr w:type="spellStart"/>
      <w:r w:rsidRPr="004014D0">
        <w:rPr>
          <w:rFonts w:cstheme="minorHAnsi"/>
          <w:sz w:val="20"/>
          <w:szCs w:val="20"/>
        </w:rPr>
        <w:t>Publishing</w:t>
      </w:r>
      <w:proofErr w:type="spellEnd"/>
      <w:r w:rsidRPr="004014D0">
        <w:rPr>
          <w:rFonts w:cstheme="minorHAnsi"/>
          <w:sz w:val="20"/>
          <w:szCs w:val="20"/>
        </w:rPr>
        <w:t xml:space="preserve">, </w:t>
      </w:r>
      <w:proofErr w:type="spellStart"/>
      <w:r w:rsidRPr="004014D0">
        <w:rPr>
          <w:rFonts w:cstheme="minorHAnsi"/>
          <w:sz w:val="20"/>
          <w:szCs w:val="20"/>
        </w:rPr>
        <w:t>Cheltenham</w:t>
      </w:r>
      <w:proofErr w:type="spellEnd"/>
      <w:r w:rsidRPr="004014D0">
        <w:rPr>
          <w:rFonts w:cstheme="minorHAnsi"/>
          <w:sz w:val="20"/>
          <w:szCs w:val="20"/>
        </w:rPr>
        <w:t xml:space="preserve">, UK, </w:t>
      </w:r>
      <w:proofErr w:type="spellStart"/>
      <w:r w:rsidRPr="004014D0">
        <w:rPr>
          <w:rFonts w:cstheme="minorHAnsi"/>
          <w:sz w:val="20"/>
          <w:szCs w:val="20"/>
        </w:rPr>
        <w:t>Northampton</w:t>
      </w:r>
      <w:proofErr w:type="spellEnd"/>
      <w:r w:rsidRPr="004014D0">
        <w:rPr>
          <w:rFonts w:cstheme="minorHAnsi"/>
          <w:sz w:val="20"/>
          <w:szCs w:val="20"/>
        </w:rPr>
        <w:t>, MA, USA 2016</w:t>
      </w:r>
    </w:p>
    <w:p w14:paraId="77590548" w14:textId="215BF641" w:rsidR="006C7B7F" w:rsidRPr="004014D0" w:rsidRDefault="006C7B7F" w:rsidP="00A17E2D">
      <w:pPr>
        <w:spacing w:line="240" w:lineRule="auto"/>
        <w:rPr>
          <w:rFonts w:cstheme="minorHAnsi"/>
          <w:sz w:val="20"/>
          <w:szCs w:val="20"/>
        </w:rPr>
      </w:pPr>
      <w:r w:rsidRPr="004014D0">
        <w:rPr>
          <w:rFonts w:cstheme="minorHAnsi"/>
          <w:sz w:val="20"/>
          <w:szCs w:val="20"/>
        </w:rPr>
        <w:t>19.</w:t>
      </w:r>
      <w:r w:rsidR="0062617B" w:rsidRPr="004014D0">
        <w:rPr>
          <w:rFonts w:cstheme="minorHAnsi"/>
          <w:sz w:val="20"/>
          <w:szCs w:val="20"/>
        </w:rPr>
        <w:t xml:space="preserve">Rosati E., </w:t>
      </w:r>
      <w:r w:rsidR="009C6230" w:rsidRPr="004014D0">
        <w:rPr>
          <w:rFonts w:cstheme="minorHAnsi"/>
          <w:sz w:val="20"/>
          <w:szCs w:val="20"/>
        </w:rPr>
        <w:t xml:space="preserve">Copyright and </w:t>
      </w:r>
      <w:proofErr w:type="spellStart"/>
      <w:r w:rsidR="009C6230" w:rsidRPr="004014D0">
        <w:rPr>
          <w:rFonts w:cstheme="minorHAnsi"/>
          <w:sz w:val="20"/>
          <w:szCs w:val="20"/>
        </w:rPr>
        <w:t>the</w:t>
      </w:r>
      <w:proofErr w:type="spellEnd"/>
      <w:r w:rsidR="009C6230" w:rsidRPr="004014D0">
        <w:rPr>
          <w:rFonts w:cstheme="minorHAnsi"/>
          <w:sz w:val="20"/>
          <w:szCs w:val="20"/>
        </w:rPr>
        <w:t xml:space="preserve"> </w:t>
      </w:r>
      <w:proofErr w:type="spellStart"/>
      <w:r w:rsidR="009C6230" w:rsidRPr="004014D0">
        <w:rPr>
          <w:rFonts w:cstheme="minorHAnsi"/>
          <w:sz w:val="20"/>
          <w:szCs w:val="20"/>
        </w:rPr>
        <w:t>Court</w:t>
      </w:r>
      <w:proofErr w:type="spellEnd"/>
      <w:r w:rsidR="009C6230" w:rsidRPr="004014D0">
        <w:rPr>
          <w:rFonts w:cstheme="minorHAnsi"/>
          <w:sz w:val="20"/>
          <w:szCs w:val="20"/>
        </w:rPr>
        <w:t xml:space="preserve"> </w:t>
      </w:r>
      <w:proofErr w:type="spellStart"/>
      <w:r w:rsidR="009C6230" w:rsidRPr="004014D0">
        <w:rPr>
          <w:rFonts w:cstheme="minorHAnsi"/>
          <w:sz w:val="20"/>
          <w:szCs w:val="20"/>
        </w:rPr>
        <w:t>of</w:t>
      </w:r>
      <w:proofErr w:type="spellEnd"/>
      <w:r w:rsidR="009C6230" w:rsidRPr="004014D0">
        <w:rPr>
          <w:rFonts w:cstheme="minorHAnsi"/>
          <w:sz w:val="20"/>
          <w:szCs w:val="20"/>
        </w:rPr>
        <w:t xml:space="preserve"> Justice </w:t>
      </w:r>
      <w:proofErr w:type="spellStart"/>
      <w:r w:rsidR="009C6230" w:rsidRPr="004014D0">
        <w:rPr>
          <w:rFonts w:cstheme="minorHAnsi"/>
          <w:sz w:val="20"/>
          <w:szCs w:val="20"/>
        </w:rPr>
        <w:t>of</w:t>
      </w:r>
      <w:proofErr w:type="spellEnd"/>
      <w:r w:rsidR="009C6230" w:rsidRPr="004014D0">
        <w:rPr>
          <w:rFonts w:cstheme="minorHAnsi"/>
          <w:sz w:val="20"/>
          <w:szCs w:val="20"/>
        </w:rPr>
        <w:t xml:space="preserve"> </w:t>
      </w:r>
      <w:proofErr w:type="spellStart"/>
      <w:r w:rsidR="009C6230" w:rsidRPr="004014D0">
        <w:rPr>
          <w:rFonts w:cstheme="minorHAnsi"/>
          <w:sz w:val="20"/>
          <w:szCs w:val="20"/>
        </w:rPr>
        <w:t>the</w:t>
      </w:r>
      <w:proofErr w:type="spellEnd"/>
      <w:r w:rsidR="009C6230" w:rsidRPr="004014D0">
        <w:rPr>
          <w:rFonts w:cstheme="minorHAnsi"/>
          <w:sz w:val="20"/>
          <w:szCs w:val="20"/>
        </w:rPr>
        <w:t xml:space="preserve"> </w:t>
      </w:r>
      <w:proofErr w:type="spellStart"/>
      <w:r w:rsidR="009C6230" w:rsidRPr="004014D0">
        <w:rPr>
          <w:rFonts w:cstheme="minorHAnsi"/>
          <w:sz w:val="20"/>
          <w:szCs w:val="20"/>
        </w:rPr>
        <w:t>European</w:t>
      </w:r>
      <w:proofErr w:type="spellEnd"/>
      <w:r w:rsidR="009C6230" w:rsidRPr="004014D0">
        <w:rPr>
          <w:rFonts w:cstheme="minorHAnsi"/>
          <w:sz w:val="20"/>
          <w:szCs w:val="20"/>
        </w:rPr>
        <w:t xml:space="preserve"> Union</w:t>
      </w:r>
      <w:r w:rsidR="00523B87" w:rsidRPr="004014D0">
        <w:rPr>
          <w:rFonts w:cstheme="minorHAnsi"/>
          <w:sz w:val="20"/>
          <w:szCs w:val="20"/>
        </w:rPr>
        <w:t xml:space="preserve">, Oxford University </w:t>
      </w:r>
      <w:proofErr w:type="spellStart"/>
      <w:r w:rsidR="00523B87" w:rsidRPr="004014D0">
        <w:rPr>
          <w:rFonts w:cstheme="minorHAnsi"/>
          <w:sz w:val="20"/>
          <w:szCs w:val="20"/>
        </w:rPr>
        <w:t>Press</w:t>
      </w:r>
      <w:proofErr w:type="spellEnd"/>
      <w:r w:rsidR="005F1812" w:rsidRPr="004014D0">
        <w:rPr>
          <w:rFonts w:cstheme="minorHAnsi"/>
          <w:sz w:val="20"/>
          <w:szCs w:val="20"/>
        </w:rPr>
        <w:t>, UK, 2019</w:t>
      </w:r>
    </w:p>
    <w:p w14:paraId="718394EC" w14:textId="1BD9A8E2" w:rsidR="00B85950" w:rsidRPr="00C25207" w:rsidRDefault="00B85950" w:rsidP="00C25207">
      <w:pPr>
        <w:spacing w:line="240" w:lineRule="auto"/>
        <w:rPr>
          <w:rFonts w:eastAsia="Times New Roman" w:cstheme="minorHAnsi"/>
          <w:sz w:val="20"/>
          <w:szCs w:val="20"/>
        </w:rPr>
      </w:pPr>
      <w:r w:rsidRPr="004014D0">
        <w:rPr>
          <w:rFonts w:cstheme="minorHAnsi"/>
          <w:sz w:val="20"/>
          <w:szCs w:val="20"/>
        </w:rPr>
        <w:t xml:space="preserve">20. </w:t>
      </w:r>
      <w:r w:rsidRPr="00C25207">
        <w:rPr>
          <w:rFonts w:eastAsia="Times New Roman" w:cstheme="minorHAnsi"/>
          <w:sz w:val="20"/>
          <w:szCs w:val="20"/>
        </w:rPr>
        <w:t xml:space="preserve">CÍSAŘOVÁ, Zuzana. Copyright in </w:t>
      </w:r>
      <w:proofErr w:type="spellStart"/>
      <w:r w:rsidRPr="00C25207">
        <w:rPr>
          <w:rFonts w:eastAsia="Times New Roman" w:cstheme="minorHAnsi"/>
          <w:sz w:val="20"/>
          <w:szCs w:val="20"/>
        </w:rPr>
        <w:t>the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Digital </w:t>
      </w:r>
      <w:proofErr w:type="gramStart"/>
      <w:r w:rsidRPr="00C25207">
        <w:rPr>
          <w:rFonts w:eastAsia="Times New Roman" w:cstheme="minorHAnsi"/>
          <w:sz w:val="20"/>
          <w:szCs w:val="20"/>
        </w:rPr>
        <w:t>Age :</w:t>
      </w:r>
      <w:proofErr w:type="gram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Private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Copying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From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Illegal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Sources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Pr="00C25207">
        <w:rPr>
          <w:rFonts w:eastAsia="Times New Roman" w:cstheme="minorHAnsi"/>
          <w:sz w:val="20"/>
          <w:szCs w:val="20"/>
        </w:rPr>
        <w:t>Framing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C25207">
        <w:rPr>
          <w:rFonts w:eastAsia="Times New Roman" w:cstheme="minorHAnsi"/>
          <w:sz w:val="20"/>
          <w:szCs w:val="20"/>
        </w:rPr>
        <w:t>Embedding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C25207">
        <w:rPr>
          <w:rFonts w:eastAsia="Times New Roman" w:cstheme="minorHAnsi"/>
          <w:sz w:val="20"/>
          <w:szCs w:val="20"/>
        </w:rPr>
        <w:t>Other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Forms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of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Linking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in </w:t>
      </w:r>
      <w:proofErr w:type="spellStart"/>
      <w:r w:rsidRPr="00C25207">
        <w:rPr>
          <w:rFonts w:eastAsia="Times New Roman" w:cstheme="minorHAnsi"/>
          <w:sz w:val="20"/>
          <w:szCs w:val="20"/>
        </w:rPr>
        <w:t>the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CJEU Case </w:t>
      </w:r>
      <w:proofErr w:type="spellStart"/>
      <w:r w:rsidRPr="00C25207">
        <w:rPr>
          <w:rFonts w:eastAsia="Times New Roman" w:cstheme="minorHAnsi"/>
          <w:sz w:val="20"/>
          <w:szCs w:val="20"/>
        </w:rPr>
        <w:t>Law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: Charles University in Prague </w:t>
      </w:r>
      <w:proofErr w:type="spellStart"/>
      <w:r w:rsidRPr="00C25207">
        <w:rPr>
          <w:rFonts w:eastAsia="Times New Roman" w:cstheme="minorHAnsi"/>
          <w:sz w:val="20"/>
          <w:szCs w:val="20"/>
        </w:rPr>
        <w:t>Faculty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of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Law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Research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sz w:val="20"/>
          <w:szCs w:val="20"/>
        </w:rPr>
        <w:t>Paper</w:t>
      </w:r>
      <w:proofErr w:type="spellEnd"/>
      <w:r w:rsidRPr="00C25207">
        <w:rPr>
          <w:rFonts w:eastAsia="Times New Roman" w:cstheme="minorHAnsi"/>
          <w:sz w:val="20"/>
          <w:szCs w:val="20"/>
        </w:rPr>
        <w:t xml:space="preserve">. </w:t>
      </w:r>
      <w:r w:rsidRPr="00C25207">
        <w:rPr>
          <w:rFonts w:eastAsia="Times New Roman" w:cstheme="minorHAnsi"/>
          <w:i/>
          <w:iCs/>
          <w:sz w:val="20"/>
          <w:szCs w:val="20"/>
        </w:rPr>
        <w:t xml:space="preserve">Prague </w:t>
      </w:r>
      <w:proofErr w:type="spellStart"/>
      <w:r w:rsidRPr="00C25207">
        <w:rPr>
          <w:rFonts w:eastAsia="Times New Roman" w:cstheme="minorHAnsi"/>
          <w:i/>
          <w:iCs/>
          <w:sz w:val="20"/>
          <w:szCs w:val="20"/>
        </w:rPr>
        <w:t>Law</w:t>
      </w:r>
      <w:proofErr w:type="spellEnd"/>
      <w:r w:rsidRPr="00C25207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i/>
          <w:iCs/>
          <w:sz w:val="20"/>
          <w:szCs w:val="20"/>
        </w:rPr>
        <w:t>Working</w:t>
      </w:r>
      <w:proofErr w:type="spellEnd"/>
      <w:r w:rsidRPr="00C25207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i/>
          <w:iCs/>
          <w:sz w:val="20"/>
          <w:szCs w:val="20"/>
        </w:rPr>
        <w:t>Paper</w:t>
      </w:r>
      <w:proofErr w:type="spellEnd"/>
      <w:r w:rsidRPr="00C25207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C25207">
        <w:rPr>
          <w:rFonts w:eastAsia="Times New Roman" w:cstheme="minorHAnsi"/>
          <w:i/>
          <w:iCs/>
          <w:sz w:val="20"/>
          <w:szCs w:val="20"/>
        </w:rPr>
        <w:t>Series</w:t>
      </w:r>
      <w:proofErr w:type="spellEnd"/>
      <w:r w:rsidRPr="00C25207">
        <w:rPr>
          <w:rFonts w:eastAsia="Times New Roman" w:cstheme="minorHAnsi"/>
          <w:i/>
          <w:iCs/>
          <w:sz w:val="20"/>
          <w:szCs w:val="20"/>
        </w:rPr>
        <w:t xml:space="preserve"> [online]</w:t>
      </w:r>
      <w:r w:rsidRPr="00C25207">
        <w:rPr>
          <w:rFonts w:eastAsia="Times New Roman" w:cstheme="minorHAnsi"/>
          <w:sz w:val="20"/>
          <w:szCs w:val="20"/>
        </w:rPr>
        <w:t xml:space="preserve">. 2017, </w:t>
      </w:r>
      <w:r w:rsidRPr="00C25207">
        <w:rPr>
          <w:rFonts w:eastAsia="Times New Roman" w:cstheme="minorHAnsi"/>
          <w:b/>
          <w:bCs/>
          <w:sz w:val="20"/>
          <w:szCs w:val="20"/>
        </w:rPr>
        <w:t>2017</w:t>
      </w:r>
      <w:r w:rsidRPr="00C25207">
        <w:rPr>
          <w:rFonts w:eastAsia="Times New Roman" w:cstheme="minorHAnsi"/>
          <w:sz w:val="20"/>
          <w:szCs w:val="20"/>
        </w:rPr>
        <w:t xml:space="preserve"> (2), 4. ISSN 2336-5811. </w:t>
      </w:r>
    </w:p>
    <w:p w14:paraId="57DF200F" w14:textId="552FDBF4" w:rsidR="00B85950" w:rsidRPr="00C25207" w:rsidRDefault="003A272E" w:rsidP="00B85950">
      <w:pPr>
        <w:jc w:val="both"/>
        <w:rPr>
          <w:rFonts w:cstheme="minorHAnsi"/>
          <w:sz w:val="20"/>
          <w:szCs w:val="20"/>
        </w:rPr>
      </w:pPr>
      <w:r w:rsidRPr="00C25207">
        <w:rPr>
          <w:rFonts w:cstheme="minorHAnsi"/>
          <w:sz w:val="20"/>
          <w:szCs w:val="20"/>
        </w:rPr>
        <w:t>21.</w:t>
      </w:r>
      <w:r w:rsidRPr="00C25207">
        <w:rPr>
          <w:rFonts w:cstheme="minorHAnsi"/>
          <w:sz w:val="20"/>
          <w:szCs w:val="20"/>
        </w:rPr>
        <w:tab/>
      </w:r>
      <w:r w:rsidR="00B85950" w:rsidRPr="00C25207">
        <w:rPr>
          <w:rFonts w:cstheme="minorHAnsi"/>
          <w:sz w:val="20"/>
          <w:szCs w:val="20"/>
        </w:rPr>
        <w:t xml:space="preserve">PETRLÍK, David. Copyright </w:t>
      </w:r>
      <w:proofErr w:type="spellStart"/>
      <w:r w:rsidR="00B85950" w:rsidRPr="00C25207">
        <w:rPr>
          <w:rFonts w:cstheme="minorHAnsi"/>
          <w:sz w:val="20"/>
          <w:szCs w:val="20"/>
        </w:rPr>
        <w:t>Work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and </w:t>
      </w:r>
      <w:proofErr w:type="spellStart"/>
      <w:r w:rsidR="00B85950" w:rsidRPr="00C25207">
        <w:rPr>
          <w:rFonts w:cstheme="minorHAnsi"/>
          <w:sz w:val="20"/>
          <w:szCs w:val="20"/>
        </w:rPr>
        <w:t>its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Definition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with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Regard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to Originality and AI, GRUR International, 2020, vol. 1, p. 39 (s D. </w:t>
      </w:r>
      <w:proofErr w:type="spellStart"/>
      <w:r w:rsidR="00B85950" w:rsidRPr="00C25207">
        <w:rPr>
          <w:rFonts w:cstheme="minorHAnsi"/>
          <w:sz w:val="20"/>
          <w:szCs w:val="20"/>
        </w:rPr>
        <w:t>Linke</w:t>
      </w:r>
      <w:proofErr w:type="spellEnd"/>
      <w:r w:rsidR="00B85950" w:rsidRPr="00C25207">
        <w:rPr>
          <w:rFonts w:cstheme="minorHAnsi"/>
          <w:sz w:val="20"/>
          <w:szCs w:val="20"/>
        </w:rPr>
        <w:t>);</w:t>
      </w:r>
    </w:p>
    <w:p w14:paraId="45598638" w14:textId="35771A60" w:rsidR="00B85950" w:rsidRPr="00C25207" w:rsidRDefault="003A272E" w:rsidP="00B85950">
      <w:pPr>
        <w:jc w:val="both"/>
        <w:rPr>
          <w:rFonts w:cstheme="minorHAnsi"/>
          <w:sz w:val="20"/>
          <w:szCs w:val="20"/>
        </w:rPr>
      </w:pPr>
      <w:r w:rsidRPr="00C25207">
        <w:rPr>
          <w:rFonts w:cstheme="minorHAnsi"/>
          <w:sz w:val="20"/>
          <w:szCs w:val="20"/>
        </w:rPr>
        <w:lastRenderedPageBreak/>
        <w:t>22.</w:t>
      </w:r>
      <w:r w:rsidRPr="00C25207">
        <w:rPr>
          <w:rFonts w:cstheme="minorHAnsi"/>
          <w:sz w:val="20"/>
          <w:szCs w:val="20"/>
        </w:rPr>
        <w:tab/>
      </w:r>
      <w:r w:rsidR="00B85950" w:rsidRPr="00C25207">
        <w:rPr>
          <w:rFonts w:cstheme="minorHAnsi"/>
          <w:sz w:val="20"/>
          <w:szCs w:val="20"/>
        </w:rPr>
        <w:t xml:space="preserve">PETRLÍK, David. Software and </w:t>
      </w:r>
      <w:proofErr w:type="spellStart"/>
      <w:r w:rsidR="00B85950" w:rsidRPr="00C25207">
        <w:rPr>
          <w:rFonts w:cstheme="minorHAnsi"/>
          <w:sz w:val="20"/>
          <w:szCs w:val="20"/>
        </w:rPr>
        <w:t>Artificial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Intelligence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– </w:t>
      </w:r>
      <w:proofErr w:type="spellStart"/>
      <w:r w:rsidR="00B85950" w:rsidRPr="00C25207">
        <w:rPr>
          <w:rFonts w:cstheme="minorHAnsi"/>
          <w:sz w:val="20"/>
          <w:szCs w:val="20"/>
        </w:rPr>
        <w:t>Old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and New </w:t>
      </w:r>
      <w:proofErr w:type="spellStart"/>
      <w:r w:rsidR="00B85950" w:rsidRPr="00C25207">
        <w:rPr>
          <w:rFonts w:cstheme="minorHAnsi"/>
          <w:sz w:val="20"/>
          <w:szCs w:val="20"/>
        </w:rPr>
        <w:t>Challenges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for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Patent </w:t>
      </w:r>
      <w:proofErr w:type="spellStart"/>
      <w:r w:rsidR="00B85950" w:rsidRPr="00C25207">
        <w:rPr>
          <w:rFonts w:cstheme="minorHAnsi"/>
          <w:sz w:val="20"/>
          <w:szCs w:val="20"/>
        </w:rPr>
        <w:t>Law</w:t>
      </w:r>
      <w:proofErr w:type="spellEnd"/>
      <w:r w:rsidR="00B85950" w:rsidRPr="00C25207">
        <w:rPr>
          <w:rFonts w:cstheme="minorHAnsi"/>
          <w:sz w:val="20"/>
          <w:szCs w:val="20"/>
        </w:rPr>
        <w:t>, GRUR International, 2019, vol. 6, p. 560 (s D. Schneider);</w:t>
      </w:r>
    </w:p>
    <w:p w14:paraId="1F48AC76" w14:textId="29911E1F" w:rsidR="00B85950" w:rsidRPr="00C25207" w:rsidRDefault="003A272E" w:rsidP="00B85950">
      <w:pPr>
        <w:jc w:val="both"/>
        <w:rPr>
          <w:rFonts w:cstheme="minorHAnsi"/>
          <w:sz w:val="20"/>
          <w:szCs w:val="20"/>
        </w:rPr>
      </w:pPr>
      <w:r w:rsidRPr="00C25207">
        <w:rPr>
          <w:rFonts w:cstheme="minorHAnsi"/>
          <w:sz w:val="20"/>
          <w:szCs w:val="20"/>
        </w:rPr>
        <w:t>23.</w:t>
      </w:r>
      <w:r w:rsidRPr="00C25207">
        <w:rPr>
          <w:rFonts w:cstheme="minorHAnsi"/>
          <w:sz w:val="20"/>
          <w:szCs w:val="20"/>
        </w:rPr>
        <w:tab/>
      </w:r>
      <w:r w:rsidR="00B85950" w:rsidRPr="00C25207">
        <w:rPr>
          <w:rFonts w:cstheme="minorHAnsi"/>
          <w:sz w:val="20"/>
          <w:szCs w:val="20"/>
        </w:rPr>
        <w:t xml:space="preserve">ŽIKOVSKÁ, Petra. </w:t>
      </w:r>
      <w:proofErr w:type="spellStart"/>
      <w:r w:rsidR="00B85950" w:rsidRPr="00C25207">
        <w:rPr>
          <w:rFonts w:cstheme="minorHAnsi"/>
          <w:sz w:val="20"/>
          <w:szCs w:val="20"/>
        </w:rPr>
        <w:t>The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Implementation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of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the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Directive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on Copyright and </w:t>
      </w:r>
      <w:proofErr w:type="spellStart"/>
      <w:r w:rsidR="00B85950" w:rsidRPr="00C25207">
        <w:rPr>
          <w:rFonts w:cstheme="minorHAnsi"/>
          <w:sz w:val="20"/>
          <w:szCs w:val="20"/>
        </w:rPr>
        <w:t>Related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</w:t>
      </w:r>
      <w:proofErr w:type="spellStart"/>
      <w:r w:rsidR="00B85950" w:rsidRPr="00C25207">
        <w:rPr>
          <w:rFonts w:cstheme="minorHAnsi"/>
          <w:sz w:val="20"/>
          <w:szCs w:val="20"/>
        </w:rPr>
        <w:t>Rights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in </w:t>
      </w:r>
      <w:proofErr w:type="spellStart"/>
      <w:r w:rsidR="00B85950" w:rsidRPr="00C25207">
        <w:rPr>
          <w:rFonts w:cstheme="minorHAnsi"/>
          <w:sz w:val="20"/>
          <w:szCs w:val="20"/>
        </w:rPr>
        <w:t>the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Digital Single Market. GRUR International, </w:t>
      </w:r>
      <w:proofErr w:type="spellStart"/>
      <w:r w:rsidR="00B85950" w:rsidRPr="00C25207">
        <w:rPr>
          <w:rFonts w:cstheme="minorHAnsi"/>
          <w:sz w:val="20"/>
          <w:szCs w:val="20"/>
        </w:rPr>
        <w:t>Volume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70, </w:t>
      </w:r>
      <w:proofErr w:type="spellStart"/>
      <w:r w:rsidR="00B85950" w:rsidRPr="00C25207">
        <w:rPr>
          <w:rFonts w:cstheme="minorHAnsi"/>
          <w:sz w:val="20"/>
          <w:szCs w:val="20"/>
        </w:rPr>
        <w:t>Issue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8, August 2021, </w:t>
      </w:r>
      <w:proofErr w:type="spellStart"/>
      <w:r w:rsidR="00B85950" w:rsidRPr="00C25207">
        <w:rPr>
          <w:rFonts w:cstheme="minorHAnsi"/>
          <w:sz w:val="20"/>
          <w:szCs w:val="20"/>
        </w:rPr>
        <w:t>Pages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 770–775 (s David </w:t>
      </w:r>
      <w:proofErr w:type="spellStart"/>
      <w:r w:rsidR="00B85950" w:rsidRPr="00C25207">
        <w:rPr>
          <w:rFonts w:cstheme="minorHAnsi"/>
          <w:sz w:val="20"/>
          <w:szCs w:val="20"/>
        </w:rPr>
        <w:t>Linke</w:t>
      </w:r>
      <w:proofErr w:type="spellEnd"/>
      <w:r w:rsidR="00B85950" w:rsidRPr="00C25207">
        <w:rPr>
          <w:rFonts w:cstheme="minorHAnsi"/>
          <w:sz w:val="20"/>
          <w:szCs w:val="20"/>
        </w:rPr>
        <w:t xml:space="preserve">). </w:t>
      </w:r>
    </w:p>
    <w:p w14:paraId="2CD54742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</w:p>
    <w:p w14:paraId="0D1B72F1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Základní právní předpisy (vždy ve znění platném a účinném ke dni konání kontroly studia):</w:t>
      </w:r>
    </w:p>
    <w:p w14:paraId="7115315C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1.     Zákon č. 121/2000 Sb., autorský zákon</w:t>
      </w:r>
    </w:p>
    <w:p w14:paraId="55137DE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2.     Zákon č. 527/1990 Sb., o vynálezech, průmyslových vzorech a zlepšovacích návrzích</w:t>
      </w:r>
    </w:p>
    <w:p w14:paraId="67D1B48C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3.     Zákon č. 206/2000 Sb., o ochraně biotechnologických vynálezů</w:t>
      </w:r>
    </w:p>
    <w:p w14:paraId="73085073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4.     Zákon č. 478/1992 Sb., o užitných vzorech</w:t>
      </w:r>
    </w:p>
    <w:p w14:paraId="210333B5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5.     Zákon č. 529/1991 Sb., o ochraně topografií polovodičových prvků</w:t>
      </w:r>
    </w:p>
    <w:p w14:paraId="12E357D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6.     Zákon č. 441/2003 Sb., o ochranných známkách</w:t>
      </w:r>
    </w:p>
    <w:p w14:paraId="36AD5F3F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7.     Zákon č. 452/2001 Sb., o ochraně označení původu a zeměpisných označení</w:t>
      </w:r>
    </w:p>
    <w:p w14:paraId="342BB7B3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8.     Zákon č. 207/2000 Sb., o ochraně průmyslových vzorů</w:t>
      </w:r>
    </w:p>
    <w:p w14:paraId="0C331044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9.     Zákon č. 408/2000 Sb., o ochraně práv k odrůdám rostlin</w:t>
      </w:r>
    </w:p>
    <w:p w14:paraId="1E03CA0F" w14:textId="77777777" w:rsid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10.   Zákon č. 221/2006 Sb., o vymáhání práv z průmyslového vlastnictví</w:t>
      </w:r>
    </w:p>
    <w:p w14:paraId="126B749F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11.   Zákon č. 355/2014 Sb., o působnosti orgánů Celní správy České republiky v souvislosti s vymáháním práv duševního vlastnictví</w:t>
      </w:r>
    </w:p>
    <w:p w14:paraId="3F65C31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12.   Zákon č. 634/1992 Sb., o ochraně spotřebitele (vybraná ustanovení s relevancí k ochraně duševního vlastnictví)</w:t>
      </w:r>
    </w:p>
    <w:p w14:paraId="3DF92BB5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13.   Zákon č. 89/2012 Sb., občanský zákoník (vybraná ustanovení s relevancí k ochraně duševního vlastnictví – obchodní firma, obchodní tajemství, licenční smlouva, smlouva o dílo s nehmotným výsledkem, zákaz zneužití a omezení hospodářské soutěže)</w:t>
      </w:r>
    </w:p>
    <w:p w14:paraId="1B0E9200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14.   Zákon č. 40/200 Sb., trestní zákon (vybraná ustanovení s relevancí k ochraně duševního vlastnictví – zvláštní trestné činy)</w:t>
      </w:r>
    </w:p>
    <w:p w14:paraId="1903DC4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15.   Zákon č. 99/1963 Sb., občanský soudní řád (vybraná ustanovení s relevancí k ochraně duševního vlastnictví – zajištění předmětu důkazního prostředku ve věcech týkajících se práv z duševního vlastnictví, předběžná opatření, žalobní nároky)</w:t>
      </w:r>
    </w:p>
    <w:p w14:paraId="07B964BB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Ostatní právní předpisy (vždy ve znění platném a účinném ke dni konání kontroly studia):</w:t>
      </w:r>
    </w:p>
    <w:p w14:paraId="6E5A025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1.     Zákon 480/2004 Sb., o některých službách informační společnosti</w:t>
      </w:r>
    </w:p>
    <w:p w14:paraId="0E17D9F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2.     Zákon č. 101/2000 Sb., o ochraně osobních údajů</w:t>
      </w:r>
    </w:p>
    <w:p w14:paraId="441161A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3.     Relevantní judikatura unijních a národních soudů (s ohledem na rozsah bude upřesněno na předmětu)</w:t>
      </w:r>
    </w:p>
    <w:p w14:paraId="69DBE86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4.     Příslušné unijní předpisy (s ohledem na rozsah bude upřesněno na předmětu)</w:t>
      </w:r>
    </w:p>
    <w:p w14:paraId="346ED197" w14:textId="0830A4F8" w:rsidR="00A41BB8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5.     Mezinárodní smlouvy (s ohledem na rozsah bude upřesněno na předmětu)</w:t>
      </w:r>
    </w:p>
    <w:p w14:paraId="1A6B6D77" w14:textId="77777777" w:rsidR="00A17E2D" w:rsidRDefault="00A17E2D" w:rsidP="00A17E2D">
      <w:pPr>
        <w:spacing w:line="240" w:lineRule="auto"/>
        <w:rPr>
          <w:sz w:val="20"/>
          <w:szCs w:val="20"/>
        </w:rPr>
      </w:pPr>
    </w:p>
    <w:p w14:paraId="26533F61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Mediální právo:</w:t>
      </w:r>
    </w:p>
    <w:p w14:paraId="62B33B36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Základní literatura:</w:t>
      </w:r>
    </w:p>
    <w:p w14:paraId="10F371B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lastRenderedPageBreak/>
        <w:t xml:space="preserve">1.     KNAP, Karel, ŠVESTKA, Jiří, JEHLIČKA, Oldřich, PAVLÍK, Pavel, PLECITÝ, Vladimír: Ochrana osobnosti podle občanského práva. 4. podstatně </w:t>
      </w:r>
      <w:proofErr w:type="spellStart"/>
      <w:r w:rsidRPr="00A17E2D">
        <w:rPr>
          <w:sz w:val="20"/>
          <w:szCs w:val="20"/>
        </w:rPr>
        <w:t>přeprac</w:t>
      </w:r>
      <w:proofErr w:type="spellEnd"/>
      <w:r w:rsidRPr="00A17E2D">
        <w:rPr>
          <w:sz w:val="20"/>
          <w:szCs w:val="20"/>
        </w:rPr>
        <w:t>. a dopl. vyd. Praha: Linde, 2004</w:t>
      </w:r>
    </w:p>
    <w:p w14:paraId="665D5C6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2.     DVOŘÁK, Jan, ŠVESTKA, Jiří, ZUKLÍNOVÁ, Michaela, a kol.: Občanské právo hmotné 1, 2. aktualizované a doplněné vydání, Praha, </w:t>
      </w:r>
      <w:proofErr w:type="spellStart"/>
      <w:r w:rsidRPr="00A17E2D">
        <w:rPr>
          <w:sz w:val="20"/>
          <w:szCs w:val="20"/>
        </w:rPr>
        <w:t>Wolters</w:t>
      </w:r>
      <w:proofErr w:type="spellEnd"/>
      <w:r w:rsidRPr="00A17E2D">
        <w:rPr>
          <w:sz w:val="20"/>
          <w:szCs w:val="20"/>
        </w:rPr>
        <w:t xml:space="preserve"> </w:t>
      </w:r>
      <w:proofErr w:type="spellStart"/>
      <w:r w:rsidRPr="00A17E2D">
        <w:rPr>
          <w:sz w:val="20"/>
          <w:szCs w:val="20"/>
        </w:rPr>
        <w:t>Kluwer</w:t>
      </w:r>
      <w:proofErr w:type="spellEnd"/>
      <w:r w:rsidRPr="00A17E2D">
        <w:rPr>
          <w:sz w:val="20"/>
          <w:szCs w:val="20"/>
        </w:rPr>
        <w:t>, 2016</w:t>
      </w:r>
    </w:p>
    <w:p w14:paraId="26AFCC97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3.     HOLCOVÁ Irena a kol.: Autorský zákon, komentář, 1. vydání, Praha, </w:t>
      </w:r>
      <w:proofErr w:type="spellStart"/>
      <w:r w:rsidRPr="00A17E2D">
        <w:rPr>
          <w:sz w:val="20"/>
          <w:szCs w:val="20"/>
        </w:rPr>
        <w:t>Wolters</w:t>
      </w:r>
      <w:proofErr w:type="spellEnd"/>
      <w:r w:rsidRPr="00A17E2D">
        <w:rPr>
          <w:sz w:val="20"/>
          <w:szCs w:val="20"/>
        </w:rPr>
        <w:t xml:space="preserve"> </w:t>
      </w:r>
      <w:proofErr w:type="spellStart"/>
      <w:r w:rsidRPr="00A17E2D">
        <w:rPr>
          <w:sz w:val="20"/>
          <w:szCs w:val="20"/>
        </w:rPr>
        <w:t>Kluwer</w:t>
      </w:r>
      <w:proofErr w:type="spellEnd"/>
      <w:r w:rsidRPr="00A17E2D">
        <w:rPr>
          <w:sz w:val="20"/>
          <w:szCs w:val="20"/>
        </w:rPr>
        <w:t>, 2019</w:t>
      </w:r>
    </w:p>
    <w:p w14:paraId="4148948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4.     DOLEŽÍLEK, Jiří.  Přehled judikatury v oblasti ochrany osobnosti, 3. vydání, </w:t>
      </w:r>
      <w:proofErr w:type="spellStart"/>
      <w:r w:rsidRPr="00A17E2D">
        <w:rPr>
          <w:sz w:val="20"/>
          <w:szCs w:val="20"/>
        </w:rPr>
        <w:t>Wolters</w:t>
      </w:r>
      <w:proofErr w:type="spellEnd"/>
      <w:r w:rsidRPr="00A17E2D">
        <w:rPr>
          <w:sz w:val="20"/>
          <w:szCs w:val="20"/>
        </w:rPr>
        <w:t xml:space="preserve"> </w:t>
      </w:r>
      <w:proofErr w:type="spellStart"/>
      <w:proofErr w:type="gramStart"/>
      <w:r w:rsidRPr="00A17E2D">
        <w:rPr>
          <w:sz w:val="20"/>
          <w:szCs w:val="20"/>
        </w:rPr>
        <w:t>Kluwer</w:t>
      </w:r>
      <w:proofErr w:type="spellEnd"/>
      <w:r w:rsidRPr="00A17E2D">
        <w:rPr>
          <w:sz w:val="20"/>
          <w:szCs w:val="20"/>
        </w:rPr>
        <w:t xml:space="preserve"> ,</w:t>
      </w:r>
      <w:proofErr w:type="gramEnd"/>
      <w:r w:rsidRPr="00A17E2D">
        <w:rPr>
          <w:sz w:val="20"/>
          <w:szCs w:val="20"/>
        </w:rPr>
        <w:t xml:space="preserve"> 2016</w:t>
      </w:r>
    </w:p>
    <w:p w14:paraId="1876A017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5.     CHALOUPKOVÁ, Helena, HOLÝ Petr, URBÁNEK, Jiří: Mediální právo, komentář, 1. vydání, C.H. Beck, Praha, 2018</w:t>
      </w:r>
    </w:p>
    <w:p w14:paraId="19E849C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6.     HERCEG Jiří: Média a trestní řízení, Praha LEGES, 2013</w:t>
      </w:r>
    </w:p>
    <w:p w14:paraId="7F64273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7.     Kromě zde uvedené je literatura dána také obsahem přednášek.</w:t>
      </w:r>
    </w:p>
    <w:p w14:paraId="40408E51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</w:p>
    <w:p w14:paraId="07A09BA9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Ostatní literatura:</w:t>
      </w:r>
    </w:p>
    <w:p w14:paraId="37805AE4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1.     MORAVEC, Ondřej: Mediální právo v informační společnosti, 1. vydání, Praha: </w:t>
      </w:r>
      <w:proofErr w:type="spellStart"/>
      <w:r w:rsidRPr="00A17E2D">
        <w:rPr>
          <w:sz w:val="20"/>
          <w:szCs w:val="20"/>
        </w:rPr>
        <w:t>Leges</w:t>
      </w:r>
      <w:proofErr w:type="spellEnd"/>
      <w:r w:rsidRPr="00A17E2D">
        <w:rPr>
          <w:sz w:val="20"/>
          <w:szCs w:val="20"/>
        </w:rPr>
        <w:t>, 2013</w:t>
      </w:r>
    </w:p>
    <w:p w14:paraId="522BB505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2.     ROZEHNAL, Aleš: Mediální právo, 1. vydání, Plzeň, Vydavatelství a nakladatelství Aleš Čeněk, 2012</w:t>
      </w:r>
    </w:p>
    <w:p w14:paraId="71CC52A3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3.     RÁMIŠ, Vladan, ČUHELOVÁ, Mária, Wünschová Pujmanová, Alexandra, Hrubešová Kateřina: Zákon o audiovizuálních mediálních službách na vyžádání – komentář, 1. vydání, Praha, Linde, 2012</w:t>
      </w:r>
    </w:p>
    <w:p w14:paraId="468B1E8A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4.     TELEC, Ivo, TŮMA, Pavel: Autorský zákon. Komentář. 2. vyd. Praha: C. H. Beck, 2019</w:t>
      </w:r>
    </w:p>
    <w:p w14:paraId="621F808D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 xml:space="preserve">5.     SOKOL, Tomáš: Tiskové právo, 1. vydání, Praha, </w:t>
      </w:r>
      <w:proofErr w:type="spellStart"/>
      <w:r w:rsidRPr="00A17E2D">
        <w:rPr>
          <w:sz w:val="20"/>
          <w:szCs w:val="20"/>
        </w:rPr>
        <w:t>Orac</w:t>
      </w:r>
      <w:proofErr w:type="spellEnd"/>
      <w:r w:rsidRPr="00A17E2D">
        <w:rPr>
          <w:sz w:val="20"/>
          <w:szCs w:val="20"/>
        </w:rPr>
        <w:t>, 2001</w:t>
      </w:r>
    </w:p>
    <w:p w14:paraId="6D939B0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</w:p>
    <w:p w14:paraId="52B04F43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t>Základní právní předpisy</w:t>
      </w:r>
      <w:r w:rsidR="00D27B31">
        <w:rPr>
          <w:b/>
          <w:sz w:val="20"/>
          <w:szCs w:val="20"/>
        </w:rPr>
        <w:t xml:space="preserve"> </w:t>
      </w:r>
      <w:r w:rsidRPr="00A17E2D">
        <w:rPr>
          <w:b/>
          <w:sz w:val="20"/>
          <w:szCs w:val="20"/>
        </w:rPr>
        <w:t>(vždy ve znění platném a účinném ke dni konání kontroly studia):</w:t>
      </w:r>
    </w:p>
    <w:p w14:paraId="50DD9BD3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1.     z. č. 89/2012 Sb. („nový“ OZ)</w:t>
      </w:r>
    </w:p>
    <w:p w14:paraId="60AFC95D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2.     z. č. 40/1964 Sb. („starý“ OZ)</w:t>
      </w:r>
    </w:p>
    <w:p w14:paraId="52CCDB36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3.     z. č. 121/2000 Sb. (autorský zákon)</w:t>
      </w:r>
    </w:p>
    <w:p w14:paraId="18028C13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4.     z. č. 46/2000 Sb. (tiskový zákon)</w:t>
      </w:r>
    </w:p>
    <w:p w14:paraId="34C46622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5.     z. č. 231/2001 Sb. (vysílací zákon)</w:t>
      </w:r>
    </w:p>
    <w:p w14:paraId="6D8EE6CA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6.     z. č. 40/1995 Sb. (zákon o regulaci reklamy)</w:t>
      </w:r>
    </w:p>
    <w:p w14:paraId="1E38B55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7.     z. č. 483/1991 Sb., o České televizi</w:t>
      </w:r>
    </w:p>
    <w:p w14:paraId="0090A77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8.     z. č. 484/1991 Sb., o Českém rozhlase</w:t>
      </w:r>
    </w:p>
    <w:p w14:paraId="48762FB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9.     z. č.  517/1992 Sb.</w:t>
      </w:r>
      <w:proofErr w:type="gramStart"/>
      <w:r w:rsidRPr="00A17E2D">
        <w:rPr>
          <w:sz w:val="20"/>
          <w:szCs w:val="20"/>
        </w:rPr>
        <w:t>,  o</w:t>
      </w:r>
      <w:proofErr w:type="gramEnd"/>
      <w:r w:rsidRPr="00A17E2D">
        <w:rPr>
          <w:sz w:val="20"/>
          <w:szCs w:val="20"/>
        </w:rPr>
        <w:t xml:space="preserve"> České tiskové kanceláři</w:t>
      </w:r>
    </w:p>
    <w:p w14:paraId="79106580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10.   nařízení Evropského parlamentu a Rady (EU) 2016/679 ze dne 27. dubna 2016 o ochraně fyzických osob v souvislosti se zpracováním osobních údajů a o volném pohybu těchto údajů a o zrušení směrnice 95/46/ES (obecné nařízení o ochraně osobních údajů) - GDPR</w:t>
      </w:r>
    </w:p>
    <w:p w14:paraId="0512E0C1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11.   z. č. 110/2019 Sb., o zpracování osobních údajů</w:t>
      </w:r>
    </w:p>
    <w:p w14:paraId="40450C54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12.   z. č. 480/2004 Sb., o některých službách informační společnosti</w:t>
      </w:r>
    </w:p>
    <w:p w14:paraId="33F6BF8B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13.   z. č. 132/2012 Sb., o mediálních službách na vyžádání</w:t>
      </w:r>
    </w:p>
    <w:p w14:paraId="1C1F06D9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14.   z. č. 40/2009 Sb. Trestní zákoník</w:t>
      </w:r>
    </w:p>
    <w:p w14:paraId="6D567404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</w:p>
    <w:p w14:paraId="28ADBEB5" w14:textId="77777777" w:rsidR="00A17E2D" w:rsidRPr="00A17E2D" w:rsidRDefault="00A17E2D" w:rsidP="00A17E2D">
      <w:pPr>
        <w:spacing w:line="240" w:lineRule="auto"/>
        <w:rPr>
          <w:b/>
          <w:sz w:val="20"/>
          <w:szCs w:val="20"/>
        </w:rPr>
      </w:pPr>
      <w:r w:rsidRPr="00A17E2D">
        <w:rPr>
          <w:b/>
          <w:sz w:val="20"/>
          <w:szCs w:val="20"/>
        </w:rPr>
        <w:lastRenderedPageBreak/>
        <w:t>Ostatní právní předpisy</w:t>
      </w:r>
      <w:r w:rsidR="00D27B31">
        <w:rPr>
          <w:b/>
          <w:sz w:val="20"/>
          <w:szCs w:val="20"/>
        </w:rPr>
        <w:t xml:space="preserve"> </w:t>
      </w:r>
      <w:r w:rsidRPr="00A17E2D">
        <w:rPr>
          <w:b/>
          <w:sz w:val="20"/>
          <w:szCs w:val="20"/>
        </w:rPr>
        <w:t>(vždy ve znění platném a účinném ke dni konání kontroly studia):</w:t>
      </w:r>
    </w:p>
    <w:p w14:paraId="2C79E5F8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1.     Relevantní judikatura unijních a národních soudů (s ohledem na rozsah bude upřesněno na předmětu)</w:t>
      </w:r>
    </w:p>
    <w:p w14:paraId="5B78281E" w14:textId="77777777" w:rsidR="00A17E2D" w:rsidRPr="00A17E2D" w:rsidRDefault="00A17E2D" w:rsidP="00A17E2D">
      <w:pPr>
        <w:spacing w:line="240" w:lineRule="auto"/>
        <w:rPr>
          <w:sz w:val="20"/>
          <w:szCs w:val="20"/>
        </w:rPr>
      </w:pPr>
      <w:r w:rsidRPr="00A17E2D">
        <w:rPr>
          <w:sz w:val="20"/>
          <w:szCs w:val="20"/>
        </w:rPr>
        <w:t>2.     Příslušné unijní předpisy (s ohledem na rozsah bude upřesněno na předmětu)</w:t>
      </w:r>
    </w:p>
    <w:sectPr w:rsidR="00A17E2D" w:rsidRPr="00A1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BEE"/>
    <w:multiLevelType w:val="hybridMultilevel"/>
    <w:tmpl w:val="B75E212C"/>
    <w:lvl w:ilvl="0" w:tplc="33AE2BC0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AE4294"/>
    <w:multiLevelType w:val="hybridMultilevel"/>
    <w:tmpl w:val="E976D784"/>
    <w:lvl w:ilvl="0" w:tplc="5A46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24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5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47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6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6B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4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0B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2D"/>
    <w:rsid w:val="00297356"/>
    <w:rsid w:val="0036189D"/>
    <w:rsid w:val="003655DB"/>
    <w:rsid w:val="003950A2"/>
    <w:rsid w:val="003A272E"/>
    <w:rsid w:val="003D4422"/>
    <w:rsid w:val="004014D0"/>
    <w:rsid w:val="00523B87"/>
    <w:rsid w:val="005F1812"/>
    <w:rsid w:val="0062617B"/>
    <w:rsid w:val="006C7B7F"/>
    <w:rsid w:val="00816809"/>
    <w:rsid w:val="00934657"/>
    <w:rsid w:val="009C6230"/>
    <w:rsid w:val="00A17E2D"/>
    <w:rsid w:val="00A41BB8"/>
    <w:rsid w:val="00AC6961"/>
    <w:rsid w:val="00B81CFF"/>
    <w:rsid w:val="00B85950"/>
    <w:rsid w:val="00C25207"/>
    <w:rsid w:val="00D27B31"/>
    <w:rsid w:val="00DB650E"/>
    <w:rsid w:val="00E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D439"/>
  <w15:chartTrackingRefBased/>
  <w15:docId w15:val="{04EE66F2-EF90-4520-A67E-C5491E6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973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85950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Senoltova</dc:creator>
  <cp:keywords/>
  <dc:description/>
  <cp:lastModifiedBy>Jana Rihova</cp:lastModifiedBy>
  <cp:revision>4</cp:revision>
  <cp:lastPrinted>2022-03-14T10:04:00Z</cp:lastPrinted>
  <dcterms:created xsi:type="dcterms:W3CDTF">2022-03-14T09:57:00Z</dcterms:created>
  <dcterms:modified xsi:type="dcterms:W3CDTF">2022-03-14T10:07:00Z</dcterms:modified>
</cp:coreProperties>
</file>